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B8" w:rsidRPr="002D2D76" w:rsidRDefault="00BE30BA" w:rsidP="00BE30BA">
      <w:pPr>
        <w:spacing w:line="276" w:lineRule="auto"/>
        <w:jc w:val="both"/>
        <w:rPr>
          <w:rFonts w:ascii="Times New Roman" w:hAnsi="Times New Roman" w:cs="Times New Roman"/>
          <w:b/>
          <w:sz w:val="24"/>
          <w:szCs w:val="24"/>
        </w:rPr>
      </w:pPr>
      <w:r w:rsidRPr="002D2D76">
        <w:rPr>
          <w:rFonts w:ascii="Times New Roman" w:hAnsi="Times New Roman" w:cs="Times New Roman"/>
          <w:b/>
          <w:sz w:val="24"/>
          <w:szCs w:val="24"/>
        </w:rPr>
        <w:t>AZMAH NOORDIN</w:t>
      </w:r>
    </w:p>
    <w:p w:rsidR="00BE30BA" w:rsidRPr="00EF09C3" w:rsidRDefault="00347132" w:rsidP="00BE30BA">
      <w:pPr>
        <w:spacing w:after="0" w:line="276" w:lineRule="auto"/>
        <w:jc w:val="both"/>
        <w:rPr>
          <w:rFonts w:asciiTheme="majorBidi" w:hAnsiTheme="majorBidi" w:cstheme="majorBidi"/>
          <w:noProof/>
          <w:sz w:val="24"/>
          <w:szCs w:val="24"/>
          <w:lang w:val="ms-MY"/>
        </w:rPr>
      </w:pPr>
      <w:r>
        <w:rPr>
          <w:rFonts w:ascii="Times New Roman" w:hAnsi="Times New Roman" w:cs="Times New Roman"/>
          <w:noProof/>
          <w:sz w:val="24"/>
          <w:szCs w:val="24"/>
          <w:lang w:val="ms-MY"/>
        </w:rPr>
        <w:t xml:space="preserve">Novelis dan cerpenins </w:t>
      </w:r>
      <w:r w:rsidR="00BE30BA" w:rsidRPr="00BE30BA">
        <w:rPr>
          <w:rFonts w:ascii="Times New Roman" w:hAnsi="Times New Roman" w:cs="Times New Roman"/>
          <w:noProof/>
          <w:sz w:val="24"/>
          <w:szCs w:val="24"/>
          <w:lang w:val="ms-MY"/>
        </w:rPr>
        <w:t xml:space="preserve">Azmah Nordin dilahirkan pada </w:t>
      </w:r>
      <w:r w:rsidR="00BE30BA" w:rsidRPr="00BE30BA">
        <w:rPr>
          <w:rFonts w:asciiTheme="majorBidi" w:hAnsiTheme="majorBidi" w:cstheme="majorBidi"/>
          <w:noProof/>
          <w:sz w:val="24"/>
          <w:szCs w:val="24"/>
          <w:lang w:val="ms-MY"/>
        </w:rPr>
        <w:t xml:space="preserve">10 Januari 1958 di Kulim, Kedah. Disebabkan </w:t>
      </w:r>
      <w:r w:rsidR="00BE30BA" w:rsidRPr="00EF09C3">
        <w:rPr>
          <w:rFonts w:asciiTheme="majorBidi" w:hAnsiTheme="majorBidi" w:cstheme="majorBidi"/>
          <w:noProof/>
          <w:sz w:val="24"/>
          <w:szCs w:val="24"/>
          <w:lang w:val="ms-MY"/>
        </w:rPr>
        <w:t xml:space="preserve">ayahnya bekerja sebagai seorang pegawai polis, beliau sekeluarga sering berpindah randah. Beliau membesar dan bersekolah di peringkat rendah dan menengah di Pulau Pinang, Pahang, Melaka, Negeri Sembilan dan Selangor. Azmah mendapat pendidikan Melayu dan Inggeris sehingga ke peringkat MCE. Azmah mula menetap di Sabah pada tahun 1973. Beliau merupakan anak keempat daripada sepuluh adik-beradik, pernah menjadi wartawan bebas di Sabah untuk seketika dengan menulis artikel ekslusif sebelum menerima bimbingan dalam bidang penulisan kreatif langsung terjun ke dunia sastera. Beliau mula menceburi bidang penulisan kreatif sejak tahun 1985. </w:t>
      </w:r>
    </w:p>
    <w:p w:rsidR="00BE30BA" w:rsidRPr="00EF09C3" w:rsidRDefault="00BE30BA" w:rsidP="00BE30BA">
      <w:pPr>
        <w:spacing w:after="0" w:line="276" w:lineRule="auto"/>
        <w:jc w:val="both"/>
        <w:rPr>
          <w:rFonts w:asciiTheme="majorBidi" w:hAnsiTheme="majorBidi" w:cstheme="majorBidi"/>
          <w:sz w:val="24"/>
          <w:szCs w:val="24"/>
        </w:rPr>
      </w:pPr>
      <w:r w:rsidRPr="00EF09C3">
        <w:rPr>
          <w:rFonts w:asciiTheme="majorBidi" w:hAnsiTheme="majorBidi" w:cstheme="majorBidi"/>
          <w:noProof/>
          <w:sz w:val="24"/>
          <w:szCs w:val="24"/>
          <w:lang w:val="ms-MY"/>
        </w:rPr>
        <w:tab/>
      </w:r>
      <w:r w:rsidRPr="00EF09C3">
        <w:rPr>
          <w:rFonts w:asciiTheme="majorBidi" w:hAnsiTheme="majorBidi" w:cstheme="majorBidi"/>
          <w:sz w:val="24"/>
          <w:szCs w:val="24"/>
        </w:rPr>
        <w:t>Azmah banyak membaca karya penulis-penulis tempatan dan luar negara, terutama novel Inggeris yang memenangi hadiah di peringkat antarabangsa. Beliau turut meminati novel yang ditulis Stephen King. Sementara penulis Malaysia yang diminatinya ialah Allahyarham Datuk Haji Ismail Abbas dan juga Sasterawan Negara Shahnon Ahmad. Kedua-dua penulis ini merupakan idola dan mentor beliau dalam bidang penulisan. Beliau mula berjinak-jinak dengan bidang penulisan kreatif melalui bengkel-bengkel yang diadakan di Dewan Bahasa dan Pustaka (DBP) Cawangan Sabah. Bermula dari situ, Azmah mula menghasilkan novel dan cerpen.</w:t>
      </w:r>
    </w:p>
    <w:p w:rsidR="00BE30BA" w:rsidRPr="00EF09C3" w:rsidRDefault="00BE30BA" w:rsidP="00BE30BA">
      <w:pPr>
        <w:spacing w:after="0" w:line="276" w:lineRule="auto"/>
        <w:jc w:val="both"/>
        <w:rPr>
          <w:rFonts w:asciiTheme="majorBidi" w:hAnsiTheme="majorBidi" w:cstheme="majorBidi"/>
          <w:sz w:val="24"/>
          <w:szCs w:val="24"/>
          <w:lang w:val="ms-MY"/>
        </w:rPr>
      </w:pPr>
      <w:r w:rsidRPr="00EF09C3">
        <w:rPr>
          <w:rFonts w:asciiTheme="majorBidi" w:hAnsiTheme="majorBidi" w:cstheme="majorBidi"/>
          <w:sz w:val="24"/>
          <w:szCs w:val="24"/>
        </w:rPr>
        <w:tab/>
        <w:t xml:space="preserve">Cerpen dan novel garapan Azmah banyak memenangi hadiah penghargaan dan peraduan. Antaranya Hadiah Penghargaan Peraduan Mengarang Novel Dewan Bahasa dan Pustaka Cawangan Sabah (1986), </w:t>
      </w:r>
      <w:r w:rsidR="00F56601" w:rsidRPr="00EF09C3">
        <w:rPr>
          <w:rFonts w:ascii="Times New Roman" w:eastAsia="Calibri" w:hAnsi="Times New Roman" w:cs="Times New Roman"/>
          <w:sz w:val="24"/>
          <w:szCs w:val="24"/>
        </w:rPr>
        <w:t xml:space="preserve">Hadiah Kedua Peraduan Menulis Novel Kanak-kanak (1987), Hadiah Persatuan Sejarah Malaysia, Cawangan Wilayah Persekutuan &amp; GAPEENA (1988), Hadiah Sastera Sabah tahun penilaian 1988/1989, Hadiah Novel Remaja Berunsur Islam anjuran Hal Ehwal Islam Jabatan Perdana Menteri (1992), Hadiah Puisi dan Cerpen DBKL-DBP (1990), Hadiah Cerpen Maybank-DBP (1991), </w:t>
      </w:r>
      <w:r w:rsidR="003F7C1F" w:rsidRPr="00EF09C3">
        <w:rPr>
          <w:rFonts w:ascii="Times New Roman" w:eastAsia="Calibri" w:hAnsi="Times New Roman" w:cs="Times New Roman"/>
          <w:sz w:val="24"/>
          <w:szCs w:val="24"/>
        </w:rPr>
        <w:t>H</w:t>
      </w:r>
      <w:r w:rsidR="00F56601" w:rsidRPr="00EF09C3">
        <w:rPr>
          <w:rFonts w:ascii="Times New Roman" w:eastAsia="Calibri" w:hAnsi="Times New Roman" w:cs="Times New Roman"/>
          <w:sz w:val="24"/>
          <w:szCs w:val="24"/>
        </w:rPr>
        <w:t>adiah cerpen ESSO-GAPENA (1994), Hadiah Sastera Perdana Malaysia DBP (1996/1997), Hadiah Saste</w:t>
      </w:r>
      <w:r w:rsidR="007C55D6" w:rsidRPr="00EF09C3">
        <w:rPr>
          <w:rFonts w:ascii="Times New Roman" w:eastAsia="Calibri" w:hAnsi="Times New Roman" w:cs="Times New Roman"/>
          <w:sz w:val="24"/>
          <w:szCs w:val="24"/>
        </w:rPr>
        <w:t>ra P</w:t>
      </w:r>
      <w:r w:rsidR="00F56601" w:rsidRPr="00EF09C3">
        <w:rPr>
          <w:rFonts w:ascii="Times New Roman" w:eastAsia="Calibri" w:hAnsi="Times New Roman" w:cs="Times New Roman"/>
          <w:sz w:val="24"/>
          <w:szCs w:val="24"/>
        </w:rPr>
        <w:t xml:space="preserve">erdana Malaysia (2010/2011), </w:t>
      </w:r>
      <w:r w:rsidR="00F56601" w:rsidRPr="00EF09C3">
        <w:rPr>
          <w:rFonts w:asciiTheme="majorBidi" w:hAnsiTheme="majorBidi" w:cstheme="majorBidi"/>
          <w:sz w:val="24"/>
          <w:szCs w:val="24"/>
        </w:rPr>
        <w:t>Hadiah Sastera Kerajaan Negeri Sabah &amp; DBP Cawangan Sabah 2001/2003 dan Hadiah Karya Sulung Sempena 25 Tahun Dewan Bahasa dan Pustaka Cawangan Sabah</w:t>
      </w:r>
      <w:r w:rsidR="00F86B2D" w:rsidRPr="00EF09C3">
        <w:rPr>
          <w:rFonts w:asciiTheme="majorBidi" w:hAnsiTheme="majorBidi" w:cstheme="majorBidi"/>
          <w:sz w:val="24"/>
          <w:szCs w:val="24"/>
        </w:rPr>
        <w:t>.</w:t>
      </w:r>
      <w:r w:rsidR="007508FF" w:rsidRPr="00EF09C3">
        <w:rPr>
          <w:rFonts w:asciiTheme="majorBidi" w:hAnsiTheme="majorBidi" w:cstheme="majorBidi"/>
          <w:sz w:val="24"/>
          <w:szCs w:val="24"/>
        </w:rPr>
        <w:t xml:space="preserve"> </w:t>
      </w:r>
      <w:r w:rsidR="007508FF" w:rsidRPr="00EF09C3">
        <w:rPr>
          <w:rFonts w:asciiTheme="majorBidi" w:hAnsiTheme="majorBidi" w:cstheme="majorBidi"/>
          <w:noProof/>
          <w:sz w:val="24"/>
          <w:szCs w:val="24"/>
          <w:lang w:val="ms-MY"/>
        </w:rPr>
        <w:t xml:space="preserve">Sebagai menghargai jasa dan sumbangan beliau dalam perkembangan kesusasteraan Melayu, </w:t>
      </w:r>
      <w:r w:rsidR="007508FF" w:rsidRPr="00EF09C3">
        <w:rPr>
          <w:rFonts w:asciiTheme="majorBidi" w:hAnsiTheme="majorBidi" w:cstheme="majorBidi"/>
          <w:sz w:val="24"/>
          <w:szCs w:val="24"/>
          <w:lang w:val="ms-MY"/>
        </w:rPr>
        <w:t xml:space="preserve">Azmah Nordin telah dianugerahkan sebagai pemenang Anugerah S.E.A Write Awards 2009. </w:t>
      </w:r>
    </w:p>
    <w:p w:rsidR="00D508B1" w:rsidRPr="00EF09C3" w:rsidRDefault="00D508B1" w:rsidP="00D508B1">
      <w:pPr>
        <w:spacing w:after="0" w:line="276" w:lineRule="auto"/>
        <w:jc w:val="both"/>
        <w:rPr>
          <w:rFonts w:ascii="Times New Roman" w:eastAsia="Calibri" w:hAnsi="Times New Roman" w:cs="Times New Roman"/>
          <w:i/>
          <w:sz w:val="24"/>
          <w:szCs w:val="24"/>
        </w:rPr>
      </w:pPr>
      <w:r w:rsidRPr="00EF09C3">
        <w:rPr>
          <w:rFonts w:asciiTheme="majorBidi" w:hAnsiTheme="majorBidi" w:cstheme="majorBidi"/>
          <w:sz w:val="24"/>
          <w:szCs w:val="24"/>
        </w:rPr>
        <w:tab/>
      </w:r>
      <w:r w:rsidRPr="00EF09C3">
        <w:rPr>
          <w:rFonts w:asciiTheme="majorBidi" w:hAnsiTheme="majorBidi" w:cstheme="majorBidi"/>
          <w:noProof/>
          <w:sz w:val="24"/>
          <w:szCs w:val="24"/>
          <w:lang w:val="ms-MY"/>
        </w:rPr>
        <w:t xml:space="preserve">Azmah mula menceburi bidang penulisan kreatif sejak tahun 1985. </w:t>
      </w:r>
      <w:r w:rsidRPr="00EF09C3">
        <w:rPr>
          <w:rFonts w:asciiTheme="majorBidi" w:hAnsiTheme="majorBidi" w:cstheme="majorBidi"/>
          <w:sz w:val="24"/>
          <w:szCs w:val="24"/>
        </w:rPr>
        <w:t xml:space="preserve">Cerpen beliau banyak disiarkan dalam surat khabar tempatan di Sabah seperti </w:t>
      </w:r>
      <w:r w:rsidRPr="00EF09C3">
        <w:rPr>
          <w:rFonts w:asciiTheme="majorBidi" w:hAnsiTheme="majorBidi" w:cstheme="majorBidi"/>
          <w:i/>
          <w:sz w:val="24"/>
          <w:szCs w:val="24"/>
        </w:rPr>
        <w:t>Daily Express</w:t>
      </w:r>
      <w:r w:rsidRPr="00EF09C3">
        <w:rPr>
          <w:rFonts w:asciiTheme="majorBidi" w:hAnsiTheme="majorBidi" w:cstheme="majorBidi"/>
          <w:sz w:val="24"/>
          <w:szCs w:val="24"/>
        </w:rPr>
        <w:t xml:space="preserve">, </w:t>
      </w:r>
      <w:r w:rsidRPr="00EF09C3">
        <w:rPr>
          <w:rFonts w:asciiTheme="majorBidi" w:hAnsiTheme="majorBidi" w:cstheme="majorBidi"/>
          <w:i/>
          <w:sz w:val="24"/>
          <w:szCs w:val="24"/>
        </w:rPr>
        <w:t>Sabah Times</w:t>
      </w:r>
      <w:r w:rsidRPr="00EF09C3">
        <w:rPr>
          <w:rFonts w:asciiTheme="majorBidi" w:hAnsiTheme="majorBidi" w:cstheme="majorBidi"/>
          <w:sz w:val="24"/>
          <w:szCs w:val="24"/>
        </w:rPr>
        <w:t xml:space="preserve">, </w:t>
      </w:r>
      <w:r w:rsidRPr="00EF09C3">
        <w:rPr>
          <w:rFonts w:asciiTheme="majorBidi" w:hAnsiTheme="majorBidi" w:cstheme="majorBidi"/>
          <w:i/>
          <w:sz w:val="24"/>
          <w:szCs w:val="24"/>
        </w:rPr>
        <w:t>Borneo Mail</w:t>
      </w:r>
      <w:r w:rsidRPr="00EF09C3">
        <w:rPr>
          <w:rFonts w:asciiTheme="majorBidi" w:hAnsiTheme="majorBidi" w:cstheme="majorBidi"/>
          <w:sz w:val="24"/>
          <w:szCs w:val="24"/>
        </w:rPr>
        <w:t xml:space="preserve">, majalah </w:t>
      </w:r>
      <w:r w:rsidRPr="00EF09C3">
        <w:rPr>
          <w:rFonts w:asciiTheme="majorBidi" w:hAnsiTheme="majorBidi" w:cstheme="majorBidi"/>
          <w:i/>
          <w:sz w:val="24"/>
          <w:szCs w:val="24"/>
        </w:rPr>
        <w:t>WADAH</w:t>
      </w:r>
      <w:r w:rsidRPr="00EF09C3">
        <w:rPr>
          <w:rFonts w:asciiTheme="majorBidi" w:hAnsiTheme="majorBidi" w:cstheme="majorBidi"/>
          <w:sz w:val="24"/>
          <w:szCs w:val="24"/>
        </w:rPr>
        <w:t xml:space="preserve">, </w:t>
      </w:r>
      <w:r w:rsidRPr="00EF09C3">
        <w:rPr>
          <w:rFonts w:asciiTheme="majorBidi" w:hAnsiTheme="majorBidi" w:cstheme="majorBidi"/>
          <w:i/>
          <w:sz w:val="24"/>
          <w:szCs w:val="24"/>
        </w:rPr>
        <w:t>Jendela Sabah</w:t>
      </w:r>
      <w:r w:rsidRPr="00EF09C3">
        <w:rPr>
          <w:rFonts w:asciiTheme="majorBidi" w:hAnsiTheme="majorBidi" w:cstheme="majorBidi"/>
          <w:sz w:val="24"/>
          <w:szCs w:val="24"/>
        </w:rPr>
        <w:t xml:space="preserve">, kemudian akhbar dan majalah yang diterbitkan di Semenanjung seperti </w:t>
      </w:r>
      <w:r w:rsidRPr="00EF09C3">
        <w:rPr>
          <w:rFonts w:asciiTheme="majorBidi" w:hAnsiTheme="majorBidi" w:cstheme="majorBidi"/>
          <w:i/>
          <w:sz w:val="24"/>
          <w:szCs w:val="24"/>
        </w:rPr>
        <w:t>Berita Minggu</w:t>
      </w:r>
      <w:r w:rsidRPr="00EF09C3">
        <w:rPr>
          <w:rFonts w:asciiTheme="majorBidi" w:hAnsiTheme="majorBidi" w:cstheme="majorBidi"/>
          <w:sz w:val="24"/>
          <w:szCs w:val="24"/>
        </w:rPr>
        <w:t xml:space="preserve">, </w:t>
      </w:r>
      <w:r w:rsidRPr="00EF09C3">
        <w:rPr>
          <w:rFonts w:asciiTheme="majorBidi" w:hAnsiTheme="majorBidi" w:cstheme="majorBidi"/>
          <w:i/>
          <w:sz w:val="24"/>
          <w:szCs w:val="24"/>
        </w:rPr>
        <w:t>Mingguan Malaysia</w:t>
      </w:r>
      <w:r w:rsidRPr="00EF09C3">
        <w:rPr>
          <w:rFonts w:asciiTheme="majorBidi" w:hAnsiTheme="majorBidi" w:cstheme="majorBidi"/>
          <w:sz w:val="24"/>
          <w:szCs w:val="24"/>
        </w:rPr>
        <w:t xml:space="preserve">, majalah </w:t>
      </w:r>
      <w:r w:rsidRPr="00EF09C3">
        <w:rPr>
          <w:rFonts w:asciiTheme="majorBidi" w:hAnsiTheme="majorBidi" w:cstheme="majorBidi"/>
          <w:i/>
          <w:sz w:val="24"/>
          <w:szCs w:val="24"/>
        </w:rPr>
        <w:t>Dewan Sastera</w:t>
      </w:r>
      <w:r w:rsidRPr="00EF09C3">
        <w:rPr>
          <w:rFonts w:asciiTheme="majorBidi" w:hAnsiTheme="majorBidi" w:cstheme="majorBidi"/>
          <w:sz w:val="24"/>
          <w:szCs w:val="24"/>
        </w:rPr>
        <w:t xml:space="preserve">, </w:t>
      </w:r>
      <w:r w:rsidRPr="00EF09C3">
        <w:rPr>
          <w:rFonts w:asciiTheme="majorBidi" w:hAnsiTheme="majorBidi" w:cstheme="majorBidi"/>
          <w:i/>
          <w:sz w:val="24"/>
          <w:szCs w:val="24"/>
        </w:rPr>
        <w:t>Dewan Budaya</w:t>
      </w:r>
      <w:r w:rsidRPr="00EF09C3">
        <w:rPr>
          <w:rFonts w:asciiTheme="majorBidi" w:hAnsiTheme="majorBidi" w:cstheme="majorBidi"/>
          <w:sz w:val="24"/>
          <w:szCs w:val="24"/>
        </w:rPr>
        <w:t xml:space="preserve"> dan </w:t>
      </w:r>
      <w:r w:rsidRPr="00EF09C3">
        <w:rPr>
          <w:rFonts w:asciiTheme="majorBidi" w:hAnsiTheme="majorBidi" w:cstheme="majorBidi"/>
          <w:i/>
          <w:sz w:val="24"/>
          <w:szCs w:val="24"/>
        </w:rPr>
        <w:t>Dewan Masyarakat</w:t>
      </w:r>
      <w:r w:rsidRPr="00EF09C3">
        <w:rPr>
          <w:rFonts w:asciiTheme="majorBidi" w:hAnsiTheme="majorBidi" w:cstheme="majorBidi"/>
          <w:sz w:val="24"/>
          <w:szCs w:val="24"/>
        </w:rPr>
        <w:t xml:space="preserve">. Antara kumpulan cerpen beliau yang telah diterbitkan ialah </w:t>
      </w:r>
      <w:r w:rsidRPr="00EF09C3">
        <w:rPr>
          <w:rFonts w:ascii="Times New Roman" w:hAnsi="Times New Roman" w:cs="Times New Roman"/>
          <w:i/>
          <w:sz w:val="24"/>
          <w:szCs w:val="24"/>
        </w:rPr>
        <w:t xml:space="preserve">Singkowoton </w:t>
      </w:r>
      <w:r w:rsidRPr="00EF09C3">
        <w:rPr>
          <w:rFonts w:ascii="Times New Roman" w:hAnsi="Times New Roman" w:cs="Times New Roman"/>
          <w:sz w:val="24"/>
          <w:szCs w:val="24"/>
        </w:rPr>
        <w:t xml:space="preserve">(1994), </w:t>
      </w:r>
      <w:r w:rsidRPr="00EF09C3">
        <w:rPr>
          <w:rFonts w:ascii="Times New Roman" w:hAnsi="Times New Roman" w:cs="Times New Roman"/>
          <w:i/>
          <w:sz w:val="24"/>
          <w:szCs w:val="24"/>
        </w:rPr>
        <w:t>Wizurai</w:t>
      </w:r>
      <w:r w:rsidRPr="00EF09C3">
        <w:rPr>
          <w:rFonts w:ascii="Times New Roman" w:hAnsi="Times New Roman" w:cs="Times New Roman"/>
          <w:sz w:val="24"/>
          <w:szCs w:val="24"/>
        </w:rPr>
        <w:t xml:space="preserve"> (1997), </w:t>
      </w:r>
      <w:r w:rsidRPr="00EF09C3">
        <w:rPr>
          <w:rFonts w:ascii="Times New Roman" w:hAnsi="Times New Roman" w:cs="Times New Roman"/>
          <w:i/>
          <w:sz w:val="24"/>
          <w:szCs w:val="24"/>
        </w:rPr>
        <w:t xml:space="preserve">Kasih Seputih Kemboja </w:t>
      </w:r>
      <w:r w:rsidRPr="00EF09C3">
        <w:rPr>
          <w:rFonts w:ascii="Times New Roman" w:hAnsi="Times New Roman" w:cs="Times New Roman"/>
          <w:sz w:val="24"/>
          <w:szCs w:val="24"/>
        </w:rPr>
        <w:t>(2001)</w:t>
      </w:r>
      <w:r w:rsidRPr="00EF09C3">
        <w:rPr>
          <w:rFonts w:ascii="Times New Roman" w:hAnsi="Times New Roman" w:cs="Times New Roman"/>
          <w:i/>
          <w:sz w:val="24"/>
          <w:szCs w:val="24"/>
        </w:rPr>
        <w:t xml:space="preserve">, Titian Gelora </w:t>
      </w:r>
      <w:r w:rsidRPr="00EF09C3">
        <w:rPr>
          <w:rFonts w:ascii="Times New Roman" w:hAnsi="Times New Roman" w:cs="Times New Roman"/>
          <w:sz w:val="24"/>
          <w:szCs w:val="24"/>
        </w:rPr>
        <w:t xml:space="preserve">(2005), </w:t>
      </w:r>
      <w:r w:rsidRPr="00EF09C3">
        <w:rPr>
          <w:rFonts w:ascii="Times New Roman" w:eastAsia="Calibri" w:hAnsi="Times New Roman" w:cs="Times New Roman"/>
          <w:i/>
          <w:sz w:val="24"/>
          <w:szCs w:val="24"/>
        </w:rPr>
        <w:t xml:space="preserve">Kuntum Perdamaian </w:t>
      </w:r>
      <w:r w:rsidRPr="00EF09C3">
        <w:rPr>
          <w:rFonts w:ascii="Times New Roman" w:eastAsia="Calibri" w:hAnsi="Times New Roman" w:cs="Times New Roman"/>
          <w:sz w:val="24"/>
          <w:szCs w:val="24"/>
        </w:rPr>
        <w:t>(2013).</w:t>
      </w:r>
      <w:r w:rsidRPr="00EF09C3">
        <w:rPr>
          <w:rFonts w:ascii="Times New Roman" w:eastAsia="Calibri" w:hAnsi="Times New Roman" w:cs="Times New Roman"/>
          <w:i/>
          <w:sz w:val="24"/>
          <w:szCs w:val="24"/>
        </w:rPr>
        <w:t xml:space="preserve"> </w:t>
      </w:r>
      <w:r w:rsidRPr="00EF09C3">
        <w:rPr>
          <w:rFonts w:ascii="Times New Roman" w:eastAsia="Calibri" w:hAnsi="Times New Roman" w:cs="Times New Roman"/>
          <w:sz w:val="24"/>
          <w:szCs w:val="24"/>
        </w:rPr>
        <w:t xml:space="preserve">Manakala novel beliau ialah </w:t>
      </w:r>
      <w:r w:rsidRPr="00EF09C3">
        <w:rPr>
          <w:rFonts w:ascii="Times New Roman" w:eastAsia="Calibri" w:hAnsi="Times New Roman" w:cs="Times New Roman"/>
          <w:i/>
          <w:sz w:val="24"/>
          <w:szCs w:val="24"/>
        </w:rPr>
        <w:t xml:space="preserve">Si Bidul </w:t>
      </w:r>
      <w:r w:rsidRPr="00EF09C3">
        <w:rPr>
          <w:rFonts w:ascii="Times New Roman" w:eastAsia="Calibri" w:hAnsi="Times New Roman" w:cs="Times New Roman"/>
          <w:sz w:val="24"/>
          <w:szCs w:val="24"/>
        </w:rPr>
        <w:t>(1987),</w:t>
      </w:r>
      <w:r w:rsidRPr="00EF09C3">
        <w:rPr>
          <w:rFonts w:ascii="Times New Roman" w:eastAsia="Calibri" w:hAnsi="Times New Roman" w:cs="Times New Roman"/>
          <w:i/>
          <w:sz w:val="24"/>
          <w:szCs w:val="24"/>
        </w:rPr>
        <w:t xml:space="preserve"> </w:t>
      </w:r>
      <w:r w:rsidR="007508FF" w:rsidRPr="00EF09C3">
        <w:rPr>
          <w:rFonts w:ascii="Times New Roman" w:eastAsia="Calibri" w:hAnsi="Times New Roman" w:cs="Times New Roman"/>
          <w:i/>
          <w:sz w:val="24"/>
          <w:szCs w:val="24"/>
        </w:rPr>
        <w:t>Noor</w:t>
      </w:r>
      <w:r w:rsidR="007508FF" w:rsidRPr="00EF09C3">
        <w:rPr>
          <w:rFonts w:ascii="Times New Roman" w:eastAsia="Calibri" w:hAnsi="Times New Roman" w:cs="Times New Roman"/>
          <w:sz w:val="24"/>
          <w:szCs w:val="24"/>
        </w:rPr>
        <w:t xml:space="preserve"> </w:t>
      </w:r>
      <w:r w:rsidR="007508FF" w:rsidRPr="00EF09C3">
        <w:rPr>
          <w:rFonts w:ascii="Times New Roman" w:eastAsia="Calibri" w:hAnsi="Times New Roman" w:cs="Times New Roman"/>
          <w:i/>
          <w:sz w:val="24"/>
          <w:szCs w:val="24"/>
        </w:rPr>
        <w:t xml:space="preserve">Ainku Sayang </w:t>
      </w:r>
      <w:r w:rsidR="007508FF" w:rsidRPr="00EF09C3">
        <w:rPr>
          <w:rFonts w:ascii="Times New Roman" w:eastAsia="Calibri" w:hAnsi="Times New Roman" w:cs="Times New Roman"/>
          <w:sz w:val="24"/>
          <w:szCs w:val="24"/>
        </w:rPr>
        <w:t>(1988),</w:t>
      </w:r>
      <w:r w:rsidR="007508FF" w:rsidRPr="00EF09C3">
        <w:rPr>
          <w:rFonts w:ascii="Times New Roman" w:eastAsia="Calibri" w:hAnsi="Times New Roman" w:cs="Times New Roman"/>
          <w:i/>
          <w:sz w:val="24"/>
          <w:szCs w:val="24"/>
        </w:rPr>
        <w:t xml:space="preserve"> Menongkah Lumrah </w:t>
      </w:r>
      <w:r w:rsidR="007508FF" w:rsidRPr="00EF09C3">
        <w:rPr>
          <w:rFonts w:ascii="Times New Roman" w:eastAsia="Calibri" w:hAnsi="Times New Roman" w:cs="Times New Roman"/>
          <w:sz w:val="24"/>
          <w:szCs w:val="24"/>
        </w:rPr>
        <w:t>(1996),</w:t>
      </w:r>
      <w:r w:rsidR="007508FF" w:rsidRPr="00EF09C3">
        <w:rPr>
          <w:rFonts w:ascii="Times New Roman" w:eastAsia="Calibri" w:hAnsi="Times New Roman" w:cs="Times New Roman"/>
          <w:i/>
          <w:sz w:val="24"/>
          <w:szCs w:val="24"/>
        </w:rPr>
        <w:t xml:space="preserve"> Syumul</w:t>
      </w:r>
      <w:r w:rsidR="007508FF" w:rsidRPr="00EF09C3">
        <w:rPr>
          <w:rFonts w:ascii="Times New Roman" w:eastAsia="Calibri" w:hAnsi="Times New Roman" w:cs="Times New Roman"/>
          <w:sz w:val="24"/>
          <w:szCs w:val="24"/>
        </w:rPr>
        <w:t xml:space="preserve"> (1998), </w:t>
      </w:r>
      <w:r w:rsidR="007508FF" w:rsidRPr="00EF09C3">
        <w:rPr>
          <w:rFonts w:ascii="Times New Roman" w:eastAsia="Calibri" w:hAnsi="Times New Roman" w:cs="Times New Roman"/>
          <w:i/>
          <w:sz w:val="24"/>
          <w:szCs w:val="24"/>
        </w:rPr>
        <w:t xml:space="preserve">Timulak Kapal Perang </w:t>
      </w:r>
      <w:r w:rsidR="007508FF" w:rsidRPr="00EF09C3">
        <w:rPr>
          <w:rFonts w:ascii="Times New Roman" w:eastAsia="Calibri" w:hAnsi="Times New Roman" w:cs="Times New Roman"/>
          <w:sz w:val="24"/>
          <w:szCs w:val="24"/>
        </w:rPr>
        <w:t>(2000)</w:t>
      </w:r>
      <w:r w:rsidR="007508FF" w:rsidRPr="00EF09C3">
        <w:rPr>
          <w:rFonts w:ascii="Times New Roman" w:eastAsia="Calibri" w:hAnsi="Times New Roman" w:cs="Times New Roman"/>
          <w:i/>
          <w:sz w:val="24"/>
          <w:szCs w:val="24"/>
        </w:rPr>
        <w:t xml:space="preserve"> </w:t>
      </w:r>
      <w:r w:rsidR="007508FF" w:rsidRPr="00EF09C3">
        <w:rPr>
          <w:rFonts w:ascii="Times New Roman" w:eastAsia="Calibri" w:hAnsi="Times New Roman" w:cs="Times New Roman"/>
          <w:sz w:val="24"/>
          <w:szCs w:val="24"/>
        </w:rPr>
        <w:t>dan</w:t>
      </w:r>
      <w:r w:rsidR="007508FF" w:rsidRPr="00EF09C3">
        <w:rPr>
          <w:rFonts w:ascii="Times New Roman" w:eastAsia="Calibri" w:hAnsi="Times New Roman" w:cs="Times New Roman"/>
          <w:i/>
          <w:sz w:val="24"/>
          <w:szCs w:val="24"/>
        </w:rPr>
        <w:t xml:space="preserve"> Lara </w:t>
      </w:r>
      <w:r w:rsidR="007508FF" w:rsidRPr="00EF09C3">
        <w:rPr>
          <w:rFonts w:ascii="Times New Roman" w:eastAsia="Calibri" w:hAnsi="Times New Roman" w:cs="Times New Roman"/>
          <w:sz w:val="24"/>
          <w:szCs w:val="24"/>
        </w:rPr>
        <w:t xml:space="preserve">(2012). </w:t>
      </w:r>
      <w:r w:rsidR="007508FF" w:rsidRPr="00EF09C3">
        <w:rPr>
          <w:rFonts w:ascii="Times New Roman" w:eastAsia="Calibri" w:hAnsi="Times New Roman" w:cs="Times New Roman"/>
          <w:i/>
          <w:sz w:val="24"/>
          <w:szCs w:val="24"/>
        </w:rPr>
        <w:t xml:space="preserve"> </w:t>
      </w:r>
    </w:p>
    <w:p w:rsidR="00AD7FD8" w:rsidRPr="00EF09C3" w:rsidRDefault="00AD7FD8" w:rsidP="00D508B1">
      <w:pPr>
        <w:spacing w:after="0" w:line="276" w:lineRule="auto"/>
        <w:jc w:val="both"/>
        <w:rPr>
          <w:rFonts w:ascii="Times New Roman" w:hAnsi="Times New Roman" w:cs="Times New Roman"/>
          <w:noProof/>
          <w:sz w:val="24"/>
          <w:szCs w:val="24"/>
          <w:lang w:val="ms-MY"/>
        </w:rPr>
      </w:pPr>
      <w:r w:rsidRPr="00EF09C3">
        <w:rPr>
          <w:rFonts w:ascii="Times New Roman" w:eastAsia="Calibri" w:hAnsi="Times New Roman" w:cs="Times New Roman"/>
          <w:i/>
          <w:sz w:val="24"/>
          <w:szCs w:val="24"/>
        </w:rPr>
        <w:tab/>
      </w:r>
      <w:r w:rsidRPr="00EF09C3">
        <w:rPr>
          <w:rFonts w:ascii="Times New Roman" w:hAnsi="Times New Roman" w:cs="Times New Roman"/>
          <w:sz w:val="24"/>
          <w:szCs w:val="24"/>
          <w:lang w:val="en-US"/>
        </w:rPr>
        <w:t xml:space="preserve">Novel-novel Azmah Nordin seperti </w:t>
      </w:r>
      <w:r w:rsidRPr="00EF09C3">
        <w:rPr>
          <w:rFonts w:ascii="Times New Roman" w:hAnsi="Times New Roman" w:cs="Times New Roman"/>
          <w:i/>
          <w:iCs/>
          <w:sz w:val="24"/>
          <w:szCs w:val="24"/>
          <w:lang w:val="en-US"/>
        </w:rPr>
        <w:t>Syumul</w:t>
      </w:r>
      <w:r w:rsidRPr="00EF09C3">
        <w:rPr>
          <w:rFonts w:ascii="Times New Roman" w:hAnsi="Times New Roman" w:cs="Times New Roman"/>
          <w:sz w:val="24"/>
          <w:szCs w:val="24"/>
          <w:lang w:val="en-US"/>
        </w:rPr>
        <w:t xml:space="preserve">, </w:t>
      </w:r>
      <w:r w:rsidRPr="00EF09C3">
        <w:rPr>
          <w:rFonts w:ascii="Times New Roman" w:hAnsi="Times New Roman" w:cs="Times New Roman"/>
          <w:i/>
          <w:sz w:val="24"/>
          <w:szCs w:val="24"/>
          <w:lang w:val="en-US"/>
        </w:rPr>
        <w:t>Menongkah Lumrah</w:t>
      </w:r>
      <w:r w:rsidRPr="00EF09C3">
        <w:rPr>
          <w:rFonts w:ascii="Times New Roman" w:hAnsi="Times New Roman" w:cs="Times New Roman"/>
          <w:sz w:val="24"/>
          <w:szCs w:val="24"/>
          <w:lang w:val="en-US"/>
        </w:rPr>
        <w:t xml:space="preserve">, </w:t>
      </w:r>
      <w:r w:rsidRPr="00EF09C3">
        <w:rPr>
          <w:rFonts w:ascii="Times New Roman" w:hAnsi="Times New Roman" w:cs="Times New Roman"/>
          <w:i/>
          <w:sz w:val="24"/>
          <w:szCs w:val="24"/>
          <w:lang w:val="en-US"/>
        </w:rPr>
        <w:t>Awang Kirana Mudir Besar</w:t>
      </w:r>
      <w:r w:rsidRPr="00EF09C3">
        <w:rPr>
          <w:rFonts w:ascii="Times New Roman" w:hAnsi="Times New Roman" w:cs="Times New Roman"/>
          <w:sz w:val="24"/>
          <w:szCs w:val="24"/>
          <w:lang w:val="en-US"/>
        </w:rPr>
        <w:t xml:space="preserve"> dan </w:t>
      </w:r>
      <w:r w:rsidRPr="00EF09C3">
        <w:rPr>
          <w:rFonts w:ascii="Times New Roman" w:hAnsi="Times New Roman" w:cs="Times New Roman"/>
          <w:i/>
          <w:sz w:val="24"/>
          <w:szCs w:val="24"/>
          <w:lang w:val="en-US"/>
        </w:rPr>
        <w:t xml:space="preserve">Halusinasi  </w:t>
      </w:r>
      <w:r w:rsidRPr="00EF09C3">
        <w:rPr>
          <w:rFonts w:ascii="Times New Roman" w:hAnsi="Times New Roman" w:cs="Times New Roman"/>
          <w:iCs/>
          <w:sz w:val="24"/>
          <w:szCs w:val="24"/>
          <w:lang w:val="en-US"/>
        </w:rPr>
        <w:t>merupakan antara karyanya yang memfokus pada protagonis wanita alam dunia korporat dan politik</w:t>
      </w:r>
      <w:r w:rsidRPr="00EF09C3">
        <w:rPr>
          <w:rFonts w:ascii="Times New Roman" w:hAnsi="Times New Roman" w:cs="Times New Roman"/>
          <w:sz w:val="24"/>
          <w:szCs w:val="24"/>
          <w:lang w:val="en-US"/>
        </w:rPr>
        <w:t xml:space="preserve">. Watak wanita yang diangkat pengarang kerap digambarkan sebagai watak yang penuh dengan konflik gender persaingan keupayaan dan kemampuan dengan watak lelaki. </w:t>
      </w:r>
      <w:r w:rsidRPr="00EF09C3">
        <w:rPr>
          <w:rFonts w:ascii="Times New Roman" w:eastAsia="Calibri" w:hAnsi="Times New Roman" w:cs="Times New Roman"/>
          <w:sz w:val="24"/>
          <w:szCs w:val="24"/>
        </w:rPr>
        <w:t>Rosnah Baharuddin (</w:t>
      </w:r>
      <w:r w:rsidRPr="00EF09C3">
        <w:rPr>
          <w:rFonts w:ascii="Times New Roman" w:eastAsia="Calibri" w:hAnsi="Times New Roman" w:cs="Times New Roman"/>
          <w:i/>
          <w:sz w:val="24"/>
          <w:szCs w:val="24"/>
        </w:rPr>
        <w:t>Dewan Sastera</w:t>
      </w:r>
      <w:r w:rsidRPr="00EF09C3">
        <w:rPr>
          <w:rFonts w:ascii="Times New Roman" w:eastAsia="Calibri" w:hAnsi="Times New Roman" w:cs="Times New Roman"/>
          <w:sz w:val="24"/>
          <w:szCs w:val="24"/>
        </w:rPr>
        <w:t xml:space="preserve">, 1995), </w:t>
      </w:r>
      <w:r w:rsidRPr="00EF09C3">
        <w:rPr>
          <w:rFonts w:ascii="Times New Roman" w:eastAsia="Times New Roman" w:hAnsi="Times New Roman" w:cs="Times New Roman"/>
          <w:sz w:val="24"/>
          <w:szCs w:val="24"/>
          <w:lang w:val="en-US" w:eastAsia="en-AU"/>
        </w:rPr>
        <w:t xml:space="preserve">berpendapat watak-watak </w:t>
      </w:r>
      <w:r w:rsidRPr="00EF09C3">
        <w:rPr>
          <w:rFonts w:ascii="Times New Roman" w:eastAsia="Times New Roman" w:hAnsi="Times New Roman" w:cs="Times New Roman"/>
          <w:sz w:val="24"/>
          <w:szCs w:val="24"/>
          <w:lang w:val="en-US" w:eastAsia="en-AU"/>
        </w:rPr>
        <w:lastRenderedPageBreak/>
        <w:t xml:space="preserve">yang ditampilkan Azmah Nordin dalam karyanya tidak ramai lagi terkepung dalam dunia tradisi dan rumahtangga sahaja. Wanita yang bersedih dan meratapi nasib tanpa mampu bertindak dan bangkit melawan penganiayaan sudah semakin jauh ditinggalkan. Mungkin watak-watak begini tidak menarik perhatiannya. Mungkin juga sebagai pengarang Azmah Nordin berusaha menganalisis masalah wanita dekad 1990-an pula. </w:t>
      </w:r>
    </w:p>
    <w:p w:rsidR="00D508B1" w:rsidRPr="00EF09C3" w:rsidRDefault="00D508B1" w:rsidP="00BE30BA">
      <w:pPr>
        <w:spacing w:after="0" w:line="276" w:lineRule="auto"/>
        <w:jc w:val="both"/>
        <w:rPr>
          <w:rFonts w:ascii="Times New Roman" w:hAnsi="Times New Roman" w:cs="Times New Roman"/>
          <w:sz w:val="24"/>
          <w:szCs w:val="24"/>
          <w:lang w:val="ms-MY"/>
        </w:rPr>
      </w:pPr>
      <w:bookmarkStart w:id="0" w:name="_GoBack"/>
      <w:bookmarkEnd w:id="0"/>
    </w:p>
    <w:sectPr w:rsidR="00D508B1" w:rsidRPr="00EF09C3" w:rsidSect="00EF09C3">
      <w:footerReference w:type="default" r:id="rId6"/>
      <w:pgSz w:w="11906" w:h="16838"/>
      <w:pgMar w:top="1440" w:right="1440" w:bottom="1440" w:left="1440" w:header="708" w:footer="708" w:gutter="0"/>
      <w:pgNumType w:start="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C5" w:rsidRDefault="006C1FC5" w:rsidP="00EF09C3">
      <w:pPr>
        <w:spacing w:after="0" w:line="240" w:lineRule="auto"/>
      </w:pPr>
      <w:r>
        <w:separator/>
      </w:r>
    </w:p>
  </w:endnote>
  <w:endnote w:type="continuationSeparator" w:id="0">
    <w:p w:rsidR="006C1FC5" w:rsidRDefault="006C1FC5" w:rsidP="00EF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911247"/>
      <w:docPartObj>
        <w:docPartGallery w:val="Page Numbers (Bottom of Page)"/>
        <w:docPartUnique/>
      </w:docPartObj>
    </w:sdtPr>
    <w:sdtEndPr>
      <w:rPr>
        <w:noProof/>
      </w:rPr>
    </w:sdtEndPr>
    <w:sdtContent>
      <w:p w:rsidR="00EF09C3" w:rsidRDefault="00EF09C3">
        <w:pPr>
          <w:pStyle w:val="Footer"/>
          <w:jc w:val="center"/>
        </w:pPr>
        <w:r>
          <w:fldChar w:fldCharType="begin"/>
        </w:r>
        <w:r>
          <w:instrText xml:space="preserve"> PAGE   \* MERGEFORMAT </w:instrText>
        </w:r>
        <w:r>
          <w:fldChar w:fldCharType="separate"/>
        </w:r>
        <w:r>
          <w:rPr>
            <w:noProof/>
          </w:rPr>
          <w:t>66</w:t>
        </w:r>
        <w:r>
          <w:rPr>
            <w:noProof/>
          </w:rPr>
          <w:fldChar w:fldCharType="end"/>
        </w:r>
      </w:p>
    </w:sdtContent>
  </w:sdt>
  <w:p w:rsidR="00EF09C3" w:rsidRDefault="00EF0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C5" w:rsidRDefault="006C1FC5" w:rsidP="00EF09C3">
      <w:pPr>
        <w:spacing w:after="0" w:line="240" w:lineRule="auto"/>
      </w:pPr>
      <w:r>
        <w:separator/>
      </w:r>
    </w:p>
  </w:footnote>
  <w:footnote w:type="continuationSeparator" w:id="0">
    <w:p w:rsidR="006C1FC5" w:rsidRDefault="006C1FC5" w:rsidP="00EF0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BA"/>
    <w:rsid w:val="00235D0C"/>
    <w:rsid w:val="002D2D76"/>
    <w:rsid w:val="00347132"/>
    <w:rsid w:val="003F7C1F"/>
    <w:rsid w:val="00695BB8"/>
    <w:rsid w:val="006C1FC5"/>
    <w:rsid w:val="007508FF"/>
    <w:rsid w:val="007C55D6"/>
    <w:rsid w:val="00974C63"/>
    <w:rsid w:val="00AD7FD8"/>
    <w:rsid w:val="00AF457B"/>
    <w:rsid w:val="00BE30BA"/>
    <w:rsid w:val="00D508B1"/>
    <w:rsid w:val="00EF09C3"/>
    <w:rsid w:val="00F56601"/>
    <w:rsid w:val="00F86B2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5C325-1132-44D4-A810-65E49E06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76"/>
    <w:rPr>
      <w:rFonts w:ascii="Segoe UI" w:hAnsi="Segoe UI" w:cs="Segoe UI"/>
      <w:sz w:val="18"/>
      <w:szCs w:val="18"/>
    </w:rPr>
  </w:style>
  <w:style w:type="paragraph" w:styleId="Header">
    <w:name w:val="header"/>
    <w:basedOn w:val="Normal"/>
    <w:link w:val="HeaderChar"/>
    <w:uiPriority w:val="99"/>
    <w:unhideWhenUsed/>
    <w:rsid w:val="00EF0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9C3"/>
  </w:style>
  <w:style w:type="paragraph" w:styleId="Footer">
    <w:name w:val="footer"/>
    <w:basedOn w:val="Normal"/>
    <w:link w:val="FooterChar"/>
    <w:uiPriority w:val="99"/>
    <w:unhideWhenUsed/>
    <w:rsid w:val="00EF0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Fathenwan Wan Mohd Nor</dc:creator>
  <cp:keywords/>
  <dc:description/>
  <cp:lastModifiedBy>Fathenwan Wan Mohd Nor</cp:lastModifiedBy>
  <cp:revision>7</cp:revision>
  <cp:lastPrinted>2014-09-07T23:24:00Z</cp:lastPrinted>
  <dcterms:created xsi:type="dcterms:W3CDTF">2014-08-07T02:49:00Z</dcterms:created>
  <dcterms:modified xsi:type="dcterms:W3CDTF">2017-05-16T09:26:00Z</dcterms:modified>
</cp:coreProperties>
</file>